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2C" w:rsidRPr="00F82034" w:rsidRDefault="000A27AD" w:rsidP="00F8203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Паспорт конкурсной работы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ОО (регион, город, поселок и др.): </w:t>
      </w:r>
      <w:r w:rsidR="008124BF" w:rsidRP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г. Томск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Наименование ОО: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МАОУ</w:t>
      </w:r>
      <w:r w:rsidR="00C917CD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гимназия №24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имени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Октябрьской</w:t>
      </w:r>
      <w:proofErr w:type="gramEnd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Томска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директора ОО: </w:t>
      </w:r>
      <w:proofErr w:type="spellStart"/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Якуба</w:t>
      </w:r>
      <w:proofErr w:type="spellEnd"/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Марина Ивановна</w:t>
      </w:r>
    </w:p>
    <w:p w:rsidR="00F96A7F" w:rsidRPr="00F82034" w:rsidRDefault="00027F9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консультанта: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Филатова Анна Борисовна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педагога: </w:t>
      </w:r>
      <w:r w:rsid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Мирошниченко Юлия Геннадьевна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Электронный адрес педагога: </w:t>
      </w:r>
      <w:proofErr w:type="spellStart"/>
      <w:r w:rsidR="008124BF">
        <w:rPr>
          <w:rFonts w:ascii="Times New Roman" w:hAnsi="Times New Roman"/>
          <w:color w:val="000000" w:themeColor="text1"/>
          <w:sz w:val="24"/>
          <w:szCs w:val="24"/>
        </w:rPr>
        <w:t>yuliamiroshnichenko</w:t>
      </w:r>
      <w:proofErr w:type="spellEnd"/>
      <w:r w:rsidR="008124BF" w:rsidRP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273@</w:t>
      </w:r>
      <w:proofErr w:type="spellStart"/>
      <w:r w:rsidR="008124BF">
        <w:rPr>
          <w:rFonts w:ascii="Times New Roman" w:hAnsi="Times New Roman"/>
          <w:color w:val="000000" w:themeColor="text1"/>
          <w:sz w:val="24"/>
          <w:szCs w:val="24"/>
        </w:rPr>
        <w:t>gmail</w:t>
      </w:r>
      <w:proofErr w:type="spellEnd"/>
      <w:r w:rsidR="008124BF" w:rsidRP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8124BF">
        <w:rPr>
          <w:rFonts w:ascii="Times New Roman" w:hAnsi="Times New Roman"/>
          <w:color w:val="000000" w:themeColor="text1"/>
          <w:sz w:val="24"/>
          <w:szCs w:val="24"/>
        </w:rPr>
        <w:t>com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Номинация: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Видеофрагмент </w:t>
      </w:r>
      <w:r w:rsid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предметного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урока в ТДМ с учащимися основной школы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Тип урока: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открытия новых знаний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Класс/курс: </w:t>
      </w:r>
      <w:r w:rsid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8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класс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Тема: </w:t>
      </w:r>
      <w:r w:rsid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Построение</w:t>
      </w:r>
      <w:r w:rsidR="001802C9"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вопросительных предложений в английском языке. Инверсия.</w:t>
      </w:r>
      <w:r w:rsidR="001802C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F96A7F" w:rsidRPr="001802C9" w:rsidRDefault="00F96A7F" w:rsidP="00F82034">
      <w:pPr>
        <w:spacing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</w:pPr>
      <w:r w:rsidRPr="001802C9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Образовательные цели: </w:t>
      </w:r>
      <w:r w:rsidR="00027F96" w:rsidRPr="001802C9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 xml:space="preserve">определить разные способы </w:t>
      </w:r>
      <w:r w:rsidR="001802C9" w:rsidRPr="001802C9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построения вопросительных предложений в английском языке</w:t>
      </w:r>
      <w:r w:rsidR="001802C9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.</w:t>
      </w:r>
    </w:p>
    <w:p w:rsidR="00F96A7F" w:rsidRPr="00F02B62" w:rsidRDefault="00F96A7F" w:rsidP="00F82034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spellStart"/>
      <w:r w:rsidRPr="00F02B62">
        <w:rPr>
          <w:rFonts w:ascii="Times New Roman" w:hAnsi="Times New Roman"/>
          <w:b/>
          <w:i/>
          <w:color w:val="000000" w:themeColor="text1"/>
          <w:sz w:val="24"/>
          <w:szCs w:val="24"/>
        </w:rPr>
        <w:t>Деятельностные</w:t>
      </w:r>
      <w:proofErr w:type="spellEnd"/>
      <w:r w:rsidRPr="00F02B6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02B62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цели</w:t>
      </w:r>
      <w:proofErr w:type="spellEnd"/>
      <w:r w:rsidRPr="00F02B6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</w:p>
    <w:p w:rsidR="00F02B62" w:rsidRPr="00F02B62" w:rsidRDefault="00F02B62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02B62">
        <w:rPr>
          <w:rFonts w:ascii="Times New Roman" w:hAnsi="Times New Roman"/>
          <w:lang w:val="ru-RU"/>
        </w:rPr>
        <w:t>формирование у учащихся умений реа</w:t>
      </w:r>
      <w:r w:rsidRPr="00F02B62">
        <w:rPr>
          <w:rFonts w:ascii="Times New Roman" w:hAnsi="Times New Roman"/>
          <w:lang w:val="ru-RU"/>
        </w:rPr>
        <w:t>лизации новых способов действия;</w:t>
      </w:r>
    </w:p>
    <w:p w:rsidR="00F96A7F" w:rsidRPr="00F02B62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формировать у </w:t>
      </w:r>
      <w:proofErr w:type="gramStart"/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>смыслообразование</w:t>
      </w:r>
      <w:proofErr w:type="spellEnd"/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учения;</w:t>
      </w:r>
    </w:p>
    <w:p w:rsidR="00F96A7F" w:rsidRPr="00F02B62" w:rsidRDefault="00F02B62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="00F96A7F" w:rsidRPr="00F02B62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родолжить формирование у обучающихся логических УУД (построение логической цепи рассуждений);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Аннотация конкурсной работы</w:t>
      </w:r>
    </w:p>
    <w:p w:rsidR="000D167B" w:rsidRDefault="00F96A7F" w:rsidP="000D167B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124BF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ОНЗ в 8</w:t>
      </w:r>
      <w:r w:rsid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классе. Данный урок разработан</w:t>
      </w:r>
      <w:r w:rsidR="000D167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 учебно-методическому комплекс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 «</w:t>
      </w:r>
      <w:r w:rsidR="000D167B">
        <w:rPr>
          <w:rFonts w:ascii="Times New Roman" w:hAnsi="Times New Roman"/>
          <w:color w:val="000000" w:themeColor="text1"/>
          <w:sz w:val="24"/>
          <w:szCs w:val="24"/>
          <w:lang w:val="ru-RU"/>
        </w:rPr>
        <w:t>Английский язык  8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класс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027F96"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. </w:t>
      </w:r>
      <w:r w:rsidR="000D167B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У</w:t>
      </w:r>
      <w:r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чебник для обучающихся общеобразовательных организаций/ Коллектив авторов: </w:t>
      </w:r>
      <w:proofErr w:type="spellStart"/>
      <w:r w:rsidR="000D167B" w:rsidRPr="000D167B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О.В.Афанасьевой</w:t>
      </w:r>
      <w:proofErr w:type="spellEnd"/>
      <w:r w:rsidR="000D167B" w:rsidRPr="000D167B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0D167B" w:rsidRPr="000D167B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И.В.Михеевой</w:t>
      </w:r>
      <w:proofErr w:type="spellEnd"/>
      <w:r w:rsidR="000D167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0D167B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В видеофрагменте представлены следующие этапы урока открытия нового знания:</w:t>
      </w:r>
    </w:p>
    <w:p w:rsidR="00F96A7F" w:rsidRPr="001802C9" w:rsidRDefault="00F96A7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 w:rsidR="001802C9"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>мотивация к учебной деятельности</w:t>
      </w:r>
      <w:r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1802C9" w:rsidRPr="001802C9" w:rsidRDefault="00F96A7F" w:rsidP="001802C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 w:rsidR="001802C9"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актуализация знаний и фиксирование индивидуального затруднения </w:t>
      </w:r>
    </w:p>
    <w:p w:rsidR="001802C9" w:rsidRDefault="001802C9" w:rsidP="001802C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802C9">
        <w:rPr>
          <w:rFonts w:ascii="Times New Roman" w:hAnsi="Times New Roman"/>
          <w:color w:val="000000" w:themeColor="text1"/>
          <w:sz w:val="24"/>
          <w:szCs w:val="24"/>
          <w:lang w:val="ru-RU"/>
        </w:rPr>
        <w:t>в пробном учебном действии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D5751" w:rsidRPr="001802C9" w:rsidRDefault="004B2373" w:rsidP="001802C9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1802C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Логическая основа урока: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038"/>
        <w:gridCol w:w="5103"/>
      </w:tblGrid>
      <w:tr w:rsidR="00F82034" w:rsidRPr="00F82034" w:rsidTr="00016125">
        <w:trPr>
          <w:trHeight w:val="473"/>
        </w:trPr>
        <w:tc>
          <w:tcPr>
            <w:tcW w:w="64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№ </w:t>
            </w:r>
          </w:p>
        </w:tc>
        <w:tc>
          <w:tcPr>
            <w:tcW w:w="4038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Логическая основа урока</w:t>
            </w:r>
          </w:p>
        </w:tc>
        <w:tc>
          <w:tcPr>
            <w:tcW w:w="5103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Содержание шага</w:t>
            </w:r>
          </w:p>
        </w:tc>
      </w:tr>
      <w:tr w:rsidR="00F82034" w:rsidRPr="008124BF" w:rsidTr="00016125">
        <w:trPr>
          <w:trHeight w:val="448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Новое знание </w:t>
            </w:r>
          </w:p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 w:rsidRPr="00F820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val="ru-RU" w:eastAsia="en-US"/>
              </w:rPr>
              <w:t>понятие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или </w:t>
            </w:r>
            <w:r w:rsidRPr="00F820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val="ru-RU" w:eastAsia="en-US"/>
              </w:rPr>
              <w:t>способ действия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103" w:type="dxa"/>
          </w:tcPr>
          <w:p w:rsidR="00FD5751" w:rsidRPr="00F82034" w:rsidRDefault="009D6B9D" w:rsidP="00F02B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Способы </w:t>
            </w:r>
            <w:r w:rsidR="00F02B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построения вопросов в английском языке. Инверсия.</w:t>
            </w:r>
            <w:r w:rsidR="007368C8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F82034" w:rsidRPr="008124BF" w:rsidTr="00016125">
        <w:trPr>
          <w:trHeight w:val="575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Пробное действие</w:t>
            </w:r>
          </w:p>
        </w:tc>
        <w:tc>
          <w:tcPr>
            <w:tcW w:w="5103" w:type="dxa"/>
          </w:tcPr>
          <w:p w:rsidR="00FD5751" w:rsidRPr="00F82034" w:rsidRDefault="00F02B62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Построить вопросы разного типа, используя утвердительные предложения. </w:t>
            </w:r>
          </w:p>
        </w:tc>
      </w:tr>
      <w:tr w:rsidR="00F82034" w:rsidRPr="008124BF" w:rsidTr="00016125">
        <w:trPr>
          <w:trHeight w:val="51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Фиксация</w:t>
            </w:r>
          </w:p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затруднения</w:t>
            </w:r>
          </w:p>
        </w:tc>
        <w:tc>
          <w:tcPr>
            <w:tcW w:w="5103" w:type="dxa"/>
          </w:tcPr>
          <w:p w:rsidR="00FD5751" w:rsidRPr="00F82034" w:rsidRDefault="007368C8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Мы не смогли </w:t>
            </w:r>
            <w:r w:rsidR="00F02B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составить вопросы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 согласно условию</w:t>
            </w:r>
          </w:p>
          <w:p w:rsidR="00FD5751" w:rsidRPr="00F82034" w:rsidRDefault="00FD5751" w:rsidP="00F02B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Мы не можем </w:t>
            </w:r>
            <w:r w:rsidR="00F02B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назвать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, что </w:t>
            </w:r>
            <w:r w:rsidR="00F02B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за тип вопроса мы составили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F82034" w:rsidRPr="008124BF" w:rsidTr="00016125">
        <w:trPr>
          <w:trHeight w:val="550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IV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Причина затруднения</w:t>
            </w:r>
          </w:p>
        </w:tc>
        <w:tc>
          <w:tcPr>
            <w:tcW w:w="5103" w:type="dxa"/>
          </w:tcPr>
          <w:p w:rsidR="00FD5751" w:rsidRPr="00F82034" w:rsidRDefault="00FD5751" w:rsidP="00F02B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Мы не знаем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68C8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как </w:t>
            </w:r>
            <w:r w:rsidR="00F02B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построить разные типы вопросов</w:t>
            </w:r>
          </w:p>
        </w:tc>
      </w:tr>
      <w:tr w:rsidR="00F82034" w:rsidRPr="008124BF" w:rsidTr="00016125">
        <w:trPr>
          <w:trHeight w:val="58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Цель</w:t>
            </w:r>
          </w:p>
        </w:tc>
        <w:tc>
          <w:tcPr>
            <w:tcW w:w="5103" w:type="dxa"/>
          </w:tcPr>
          <w:p w:rsidR="00FD5751" w:rsidRPr="00F82034" w:rsidRDefault="009D6B9D" w:rsidP="00F02B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Установить способы </w:t>
            </w:r>
            <w:r w:rsidR="00F02B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построения разных типов вопросов в английском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п</w:t>
            </w:r>
            <w:r w:rsidR="00FD5751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остроить </w:t>
            </w:r>
            <w:r w:rsidR="00B8336C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</w:t>
            </w:r>
            <w:r w:rsidR="00F02B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действий</w:t>
            </w:r>
          </w:p>
        </w:tc>
      </w:tr>
      <w:tr w:rsidR="00F82034" w:rsidRPr="008124BF" w:rsidTr="00016125">
        <w:trPr>
          <w:trHeight w:val="463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Эталон</w:t>
            </w:r>
          </w:p>
        </w:tc>
        <w:tc>
          <w:tcPr>
            <w:tcW w:w="5103" w:type="dxa"/>
          </w:tcPr>
          <w:p w:rsidR="00FD5751" w:rsidRPr="00F82034" w:rsidRDefault="00B8336C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 решения</w:t>
            </w:r>
            <w:r w:rsidR="00FD5751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B8336C" w:rsidRDefault="00471712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Вспомним про понятие инверсии в английском предложении</w:t>
            </w:r>
          </w:p>
          <w:p w:rsidR="00471712" w:rsidRDefault="00471712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Вспомним вспомогательные глаголы для разных времен</w:t>
            </w:r>
          </w:p>
          <w:p w:rsidR="00471712" w:rsidRPr="00F82034" w:rsidRDefault="00471712" w:rsidP="00F82034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Вспомним типы вопросов и способы их образования</w:t>
            </w:r>
          </w:p>
        </w:tc>
      </w:tr>
    </w:tbl>
    <w:p w:rsid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Соблюдение требований к этапам (к этапу) в технологии </w:t>
      </w:r>
      <w:proofErr w:type="spellStart"/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деятельностного</w:t>
      </w:r>
      <w:proofErr w:type="spellEnd"/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метода </w:t>
      </w:r>
    </w:p>
    <w:p w:rsidR="004B2373" w:rsidRP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Л.Г. </w:t>
      </w:r>
      <w:proofErr w:type="spellStart"/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Петерсон</w:t>
      </w:r>
      <w:proofErr w:type="spellEnd"/>
    </w:p>
    <w:p w:rsidR="00F96A7F" w:rsidRPr="00F82034" w:rsidRDefault="004B2373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соответствии с содержанием видеофрагмента</w:t>
      </w:r>
      <w:r w:rsidR="002C52E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мне 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удалось в контексте реал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изации принципов обучения и ТДМ реализовать следующее: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60"/>
        <w:gridCol w:w="2409"/>
        <w:gridCol w:w="3119"/>
        <w:gridCol w:w="2729"/>
      </w:tblGrid>
      <w:tr w:rsidR="00F82034" w:rsidRPr="00F82034" w:rsidTr="00AF3FF4">
        <w:trPr>
          <w:trHeight w:val="600"/>
          <w:jc w:val="center"/>
        </w:trPr>
        <w:tc>
          <w:tcPr>
            <w:tcW w:w="63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Ключевые структурные элементы урока в ТДМ</w:t>
            </w:r>
          </w:p>
        </w:tc>
        <w:tc>
          <w:tcPr>
            <w:tcW w:w="2409" w:type="dxa"/>
            <w:vAlign w:val="center"/>
          </w:tcPr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Предмет оценивания</w:t>
            </w:r>
          </w:p>
        </w:tc>
        <w:tc>
          <w:tcPr>
            <w:tcW w:w="3119" w:type="dxa"/>
          </w:tcPr>
          <w:p w:rsidR="00621A7A" w:rsidRPr="00F82034" w:rsidRDefault="00621A7A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План</w:t>
            </w:r>
          </w:p>
          <w:p w:rsidR="00FD5751" w:rsidRPr="00F82034" w:rsidRDefault="00FD5751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:rsidR="00621A7A" w:rsidRPr="00F82034" w:rsidRDefault="00621A7A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B2373" w:rsidRPr="00F82034" w:rsidRDefault="00F82034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Реализация </w:t>
            </w:r>
          </w:p>
          <w:p w:rsidR="00FD5751" w:rsidRPr="00F82034" w:rsidRDefault="00FD5751" w:rsidP="00F82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82034" w:rsidRPr="008124BF" w:rsidTr="00AF3FF4">
        <w:trPr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4B2373" w:rsidRPr="00F82034" w:rsidRDefault="00490427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Отбор сре</w:t>
            </w:r>
            <w:proofErr w:type="gramStart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дств дл</w:t>
            </w:r>
            <w:proofErr w:type="gramEnd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 реализации цели</w:t>
            </w:r>
          </w:p>
        </w:tc>
        <w:tc>
          <w:tcPr>
            <w:tcW w:w="2409" w:type="dxa"/>
          </w:tcPr>
          <w:p w:rsidR="004B2373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щиеся самостоятельно определяют средства (алгоритмы, модели, справочники и т.д.) для реализации построенного плана.</w:t>
            </w:r>
          </w:p>
        </w:tc>
        <w:tc>
          <w:tcPr>
            <w:tcW w:w="3119" w:type="dxa"/>
            <w:vAlign w:val="center"/>
          </w:tcPr>
          <w:p w:rsidR="004B2373" w:rsidRPr="00F82034" w:rsidRDefault="00AF3FF4" w:rsidP="0047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Учителем п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оставлен  вопрос обучающим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ся</w:t>
            </w:r>
            <w:r w:rsidR="009D6B9D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как </w:t>
            </w:r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построить вопросы разных типов </w:t>
            </w:r>
            <w:proofErr w:type="gramStart"/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утвердительным предложения.</w:t>
            </w:r>
          </w:p>
        </w:tc>
        <w:tc>
          <w:tcPr>
            <w:tcW w:w="2729" w:type="dxa"/>
            <w:vAlign w:val="center"/>
          </w:tcPr>
          <w:p w:rsidR="004B2373" w:rsidRPr="00F82034" w:rsidRDefault="00AF3FF4" w:rsidP="0047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асть </w:t>
            </w:r>
            <w:r w:rsidR="00957430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="00BC2A0B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использовали </w:t>
            </w:r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неверные вспомогательные глаголы, </w:t>
            </w:r>
            <w:proofErr w:type="gramStart"/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часть учеников не использовало инверсию</w:t>
            </w:r>
            <w:proofErr w:type="gramEnd"/>
            <w:r w:rsidR="0047171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82034" w:rsidRPr="008124BF" w:rsidTr="00AF3FF4">
        <w:trPr>
          <w:trHeight w:val="315"/>
          <w:jc w:val="center"/>
        </w:trPr>
        <w:tc>
          <w:tcPr>
            <w:tcW w:w="63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B2373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="004B2373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щиеся отбирают средства из вариантов, предложенных учителем, в подводящем диалоге.</w:t>
            </w:r>
          </w:p>
        </w:tc>
        <w:tc>
          <w:tcPr>
            <w:tcW w:w="3119" w:type="dxa"/>
            <w:vAlign w:val="center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Align w:val="center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97CB7" w:rsidRPr="00F82034" w:rsidRDefault="00597CB7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270"/>
          <w:jc w:val="center"/>
        </w:trPr>
        <w:tc>
          <w:tcPr>
            <w:tcW w:w="63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средства в готовом виде.</w:t>
            </w:r>
          </w:p>
        </w:tc>
        <w:tc>
          <w:tcPr>
            <w:tcW w:w="311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F82034">
        <w:trPr>
          <w:trHeight w:val="1470"/>
          <w:jc w:val="center"/>
        </w:trPr>
        <w:tc>
          <w:tcPr>
            <w:tcW w:w="630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60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Индивидуальная самостоятельная работа: решение одного варианта задачи</w:t>
            </w:r>
          </w:p>
        </w:tc>
        <w:tc>
          <w:tcPr>
            <w:tcW w:w="2409" w:type="dxa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самостоятельно решают и справляются с решением.</w:t>
            </w:r>
          </w:p>
        </w:tc>
        <w:tc>
          <w:tcPr>
            <w:tcW w:w="3119" w:type="dxa"/>
            <w:vMerge w:val="restart"/>
          </w:tcPr>
          <w:p w:rsidR="00F82034" w:rsidRPr="00F82034" w:rsidRDefault="00F82034" w:rsidP="00354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ложено самостоятельно составить вопросы к утвердительным предложениям</w:t>
            </w:r>
          </w:p>
        </w:tc>
        <w:tc>
          <w:tcPr>
            <w:tcW w:w="2729" w:type="dxa"/>
            <w:vMerge w:val="restart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Обучающиеся не смогли самостоятельно 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составить вопросы к утвердительным предложениям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поэтому </w:t>
            </w:r>
            <w:proofErr w:type="gramStart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использовался подводящий диалог и было</w:t>
            </w:r>
            <w:proofErr w:type="gramEnd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предложено поработать в группе.</w:t>
            </w:r>
          </w:p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1470"/>
          <w:jc w:val="center"/>
        </w:trPr>
        <w:tc>
          <w:tcPr>
            <w:tcW w:w="630" w:type="dxa"/>
            <w:vMerge/>
          </w:tcPr>
          <w:p w:rsidR="00F82034" w:rsidRPr="008124BF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Обучающиеся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помощью учителя решают и справляются с решением.</w:t>
            </w:r>
          </w:p>
          <w:p w:rsid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1470"/>
          <w:jc w:val="center"/>
        </w:trPr>
        <w:tc>
          <w:tcPr>
            <w:tcW w:w="63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шаблон в готовом виде.</w:t>
            </w:r>
          </w:p>
        </w:tc>
        <w:tc>
          <w:tcPr>
            <w:tcW w:w="311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F8203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484"/>
          <w:jc w:val="center"/>
        </w:trPr>
        <w:tc>
          <w:tcPr>
            <w:tcW w:w="63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60" w:type="dxa"/>
            <w:vMerge w:val="restart"/>
          </w:tcPr>
          <w:p w:rsidR="00AF3FF4" w:rsidRPr="00F82034" w:rsidRDefault="00586CA3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240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Группа </w:t>
            </w:r>
            <w:proofErr w:type="gramStart"/>
            <w:r w:rsid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самостоятельно решает и справляе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тся с решением.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484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F3FF4" w:rsidRPr="00F82034" w:rsidRDefault="00F8203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 помощью учителя решают и справляются с решением.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Этот вариант работы в группах предполагает помощь со стороны учителя для положительного решения задачи.</w:t>
            </w:r>
          </w:p>
        </w:tc>
        <w:tc>
          <w:tcPr>
            <w:tcW w:w="2729" w:type="dxa"/>
          </w:tcPr>
          <w:p w:rsidR="00AF3FF4" w:rsidRPr="00F82034" w:rsidRDefault="00957430" w:rsidP="00354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видеофрагменте урока показана 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фронтальная </w:t>
            </w: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работа 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</w:t>
            </w:r>
            <w:proofErr w:type="gramStart"/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дети</w:t>
            </w:r>
            <w:r w:rsidR="00AF3FF4"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ставляют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вопросы к утвердительным предложениям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82034" w:rsidRPr="008124BF" w:rsidTr="00AF3FF4">
        <w:trPr>
          <w:trHeight w:val="484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шаблон в готовом виде.</w:t>
            </w: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82034" w:rsidRPr="008124BF" w:rsidTr="00AF3FF4">
        <w:trPr>
          <w:trHeight w:val="156"/>
          <w:jc w:val="center"/>
        </w:trPr>
        <w:tc>
          <w:tcPr>
            <w:tcW w:w="63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60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2409" w:type="dxa"/>
            <w:vMerge w:val="restart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Организация защиты групповых проектов.</w:t>
            </w:r>
          </w:p>
        </w:tc>
        <w:tc>
          <w:tcPr>
            <w:tcW w:w="3119" w:type="dxa"/>
          </w:tcPr>
          <w:p w:rsidR="00AF3FF4" w:rsidRPr="00F82034" w:rsidRDefault="00AF3FF4" w:rsidP="00354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Представление </w:t>
            </w:r>
            <w:r w:rsidR="003540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составленных вопросов, пояснения по  типу вопроса.</w:t>
            </w:r>
          </w:p>
        </w:tc>
        <w:tc>
          <w:tcPr>
            <w:tcW w:w="2729" w:type="dxa"/>
            <w:vMerge w:val="restart"/>
          </w:tcPr>
          <w:p w:rsidR="00AF3FF4" w:rsidRPr="00F82034" w:rsidRDefault="0035400F" w:rsidP="003540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видеофрагменте представлено фронтальное обсуждение</w:t>
            </w:r>
            <w:r w:rsidR="00F8203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фиксация затруднения. </w:t>
            </w:r>
            <w:bookmarkStart w:id="0" w:name="_GoBack"/>
            <w:bookmarkEnd w:id="0"/>
          </w:p>
        </w:tc>
      </w:tr>
      <w:tr w:rsidR="00F82034" w:rsidRPr="008124BF" w:rsidTr="00AF3FF4">
        <w:trPr>
          <w:trHeight w:val="156"/>
          <w:jc w:val="center"/>
        </w:trPr>
        <w:tc>
          <w:tcPr>
            <w:tcW w:w="63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</w:tcPr>
          <w:p w:rsidR="00AF3FF4" w:rsidRPr="00F82034" w:rsidRDefault="00AF3FF4" w:rsidP="00F820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D5751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Педагогическая целесообразность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FF501C" w:rsidRDefault="00FF501C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:rsidR="00FF501C" w:rsidRPr="00FF501C" w:rsidRDefault="00FF501C" w:rsidP="00FF5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Педагогическая целесообразность использования разных способов составления вопросительных предложений в английском языке обусловлена тем, что Основные общеобразовательные программы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начального общего и основного общего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образования гимназии направлены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на реализацию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Концепции развития лингвистического образования в Российской Федерации. О</w:t>
      </w:r>
      <w:r w:rsidRPr="00FF501C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бучение английскому языку – сложный процесс, преследующий комплексную реализацию практической, образовательной, восп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итательной и развивающей целей. </w:t>
      </w:r>
      <w:r w:rsidRPr="00FF501C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Уникальность данного процесса состоит в том, что деятельность учащихся переносится в иноязычную сферу в границах иной культуры.</w:t>
      </w:r>
    </w:p>
    <w:p w:rsidR="00957430" w:rsidRPr="00F82034" w:rsidRDefault="00957430" w:rsidP="00B14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Чтобы реализовывать за</w:t>
      </w:r>
      <w:r w:rsid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дачи Концепций и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основных общеобразовательных программ, учителю необходимо повышать учебную мотивацию обучающихся и учитывать их индивидуальные 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потребности в области лингвистики. Решая лингвистические з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адачи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такого рода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независимо от уровня подготовки обучающихся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у них формируется умение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применять новые способы действий в проблемных ситуациях, корректировать свои действия и самостоятельно создавать алгоритмы 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деятельности. Чтобы все дети испытали радость от решения сложной задачи, использована групповая форма работы.</w:t>
      </w:r>
    </w:p>
    <w:p w:rsidR="00B14781" w:rsidRDefault="00340A76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Таким образом, у меня, как у учителя 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английского языка</w:t>
      </w:r>
      <w:r w:rsidR="00F82034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формируется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умение реализовывать технологию </w:t>
      </w:r>
      <w:proofErr w:type="spellStart"/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деятельностног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о</w:t>
      </w:r>
      <w:proofErr w:type="spellEnd"/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метода обучения </w:t>
      </w:r>
      <w:proofErr w:type="spellStart"/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Л.Г.Петерсон</w:t>
      </w:r>
      <w:proofErr w:type="spellEnd"/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не только на уроках, но и на внеурочных занятиях, а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обучающихся применять новые способы д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ействий в решении 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лингвистических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задач, тем самым развивая устойчивый интерес к </w:t>
      </w:r>
      <w:r w:rsidR="00B14781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английскому языку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8A2991" w:rsidRPr="00F82034" w:rsidRDefault="002C52E9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совместной групповой деятельности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обучающиеся достигают положительный результат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выявлени</w:t>
      </w:r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>ю разных способов решения задачи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этот сложный для них процесс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становится доступным, увлекательным и относительно лёгким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конце урока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Оригинальность авторской идеи.</w:t>
      </w:r>
    </w:p>
    <w:p w:rsidR="00621A7A" w:rsidRPr="00F82034" w:rsidRDefault="00FE3DB0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Деятельность детей состояла в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групповом</w:t>
      </w:r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поиске способов построения вопросительных предложений задачи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затем в самостоятельном сравнении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полученного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решения с эталоном.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Оригинальность идеи в том, что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щиеся, работая в </w:t>
      </w:r>
      <w:proofErr w:type="gramStart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группе</w:t>
      </w:r>
      <w:proofErr w:type="gramEnd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пытались 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самостоятельно выбрать из всех полученных решений то, которое наиболее полно отвечает на условия </w:t>
      </w:r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поставленной 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задачи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способствует развитию умения </w:t>
      </w:r>
      <w:proofErr w:type="spellStart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коммуницировать</w:t>
      </w:r>
      <w:proofErr w:type="spellEnd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договариваться в коллективе, что развивает их личностные качества, которые обеспечат их успешное будущее. Также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 самостоятельно сравнивали своё решение с эталоном, 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обсуждали правильное решение в группе,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учитель выступал лишь 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проводником в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их деятельности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задавая наводящие вопросы группам, у которых возникали сложности с задачей.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A2991" w:rsidRPr="00F82034" w:rsidRDefault="008A2991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Соответствие видеофрагмента дидактическим принципам образовательной системы «Учусь учиться»</w:t>
      </w:r>
    </w:p>
    <w:p w:rsidR="00340A76" w:rsidRPr="00F82034" w:rsidRDefault="00340A76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Считаю, что все принципы образовательной системы были реализованы:</w:t>
      </w:r>
    </w:p>
    <w:p w:rsidR="00F96A7F" w:rsidRPr="00F82034" w:rsidRDefault="00340A7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-принцип деятельности – дети, решая </w:t>
      </w:r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поставленную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задачу, получали знания не в готовом виде, а, добывали их сам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остоятельно и в совместной деятельности, что способствовало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активному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 успешному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формированию 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 них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общекультурных и </w:t>
      </w:r>
      <w:proofErr w:type="spellStart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деятельностных</w:t>
      </w:r>
      <w:proofErr w:type="spellEnd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пособностей, </w:t>
      </w:r>
      <w:proofErr w:type="spellStart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общеучебных</w:t>
      </w:r>
      <w:proofErr w:type="spellEnd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умений;</w:t>
      </w:r>
    </w:p>
    <w:p w:rsidR="00F96A7F" w:rsidRPr="00F82034" w:rsidRDefault="00D475E2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-принцип творчества – определяется тем, что обучающиеся были поставлены в затруднение – как выполнить сложную для них задачу. Чтобы решить задачу самым легким способом, нужно было определить </w:t>
      </w:r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какой вопрос можно задать, вспомнить вспомогательные </w:t>
      </w:r>
      <w:proofErr w:type="gramStart"/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>глаголы</w:t>
      </w:r>
      <w:proofErr w:type="gramEnd"/>
      <w:r w:rsidR="00B147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соответствующие времени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B14781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вариативности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этот принцип напрямую связан с принципом творчества.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Несмотря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то, что задача была одна, вариантов (способов) её решения было несколько. Образовательные возможности детей   разные и они могли подойти к её решению разным путём.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психологической комфортности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прослеживается в том, что дети работали непринуждённо, в спокойной, доброжелательной обстановке, не боялись сделать ошибки </w:t>
      </w:r>
      <w:proofErr w:type="gramStart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proofErr w:type="gramEnd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столкнувшись с трудностью, не боя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лись быть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осмеянными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глупыми, решили в группах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F96A7F" w:rsidRPr="00F82034" w:rsidRDefault="006558B5" w:rsidP="00F8203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минимакса – этот принцип связан с вышеописанными принципами. </w:t>
      </w:r>
      <w:proofErr w:type="gramStart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Например,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детям</w:t>
      </w:r>
      <w:r w:rsidR="0035400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разным уровнем лингвистической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подготовки была дана сложная задача, но </w:t>
      </w:r>
      <w:r w:rsidR="00586CA3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учитель,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выстраивая их учебную деятельность в </w:t>
      </w:r>
      <w:proofErr w:type="spellStart"/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деятельностном</w:t>
      </w:r>
      <w:proofErr w:type="spellEnd"/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подходе, даёт получить возможность освоения и усвоения содержания образования (определение способов решения задачи и её решение как результат) на максимальном для него уровне (определяемом зоной ближайшего развития возрастной группы), не испытывая при этом эмоционального раздражения;</w:t>
      </w:r>
      <w:proofErr w:type="gramEnd"/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непрерывности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выполнение преемственности между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результатами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процессом обучения в начальной школе и основной, где и</w:t>
      </w:r>
      <w:r w:rsidR="0035400F">
        <w:rPr>
          <w:rFonts w:ascii="Times New Roman" w:hAnsi="Times New Roman"/>
          <w:color w:val="000000" w:themeColor="text1"/>
          <w:sz w:val="24"/>
          <w:szCs w:val="24"/>
          <w:lang w:val="ru-RU"/>
        </w:rPr>
        <w:t>спользуется, на уроках английского языка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на внеурочных занятиях</w:t>
      </w:r>
      <w:r w:rsidR="0035400F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технология </w:t>
      </w:r>
      <w:proofErr w:type="spellStart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деятельностного</w:t>
      </w:r>
      <w:proofErr w:type="spellEnd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метода обучения </w:t>
      </w:r>
      <w:proofErr w:type="spellStart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Л.Г.Петерсон</w:t>
      </w:r>
      <w:proofErr w:type="spellEnd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Это 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позволяет детям легко ориентироваться на разных этапах урока, понимать, что хочет от них учитель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F96A7F" w:rsidRPr="008124BF" w:rsidRDefault="00F96A7F" w:rsidP="008124BF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 принципу целостности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вижу в том,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что,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решая задачу в совместно с другими ребёнок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понимает,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как важно устанавливать точки соприкосновения в поиске выхода из затруднения и необходимости решить </w:t>
      </w:r>
      <w:proofErr w:type="gramStart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верно</w:t>
      </w:r>
      <w:proofErr w:type="gramEnd"/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431742" w:rsidRPr="00F82034" w:rsidRDefault="00431742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Точки роста: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31742" w:rsidRPr="00F82034" w:rsidRDefault="002C52E9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Свою точку роста вижу в том, что 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 успешного решения всех педагогических задач, которые мне необходимо решить, мне не хватает знаний и умений, чтобы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осуществлять рефлексию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собственной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деятельности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рефлексию деятельности обучающихся на уроке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применению нового способа действия.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 также расширить свою практику работы теми приёмами, которые помогают детям выстраивать коммуникацию в совместной деятельности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поэтому на следующий учебный год</w:t>
      </w:r>
      <w:r w:rsidR="006D2418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необходимо</w:t>
      </w:r>
      <w:r w:rsidR="0043174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пройти курс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овую подготовку в Институте СДП и </w:t>
      </w:r>
      <w:r w:rsidR="0043174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участвовать в семинарах, мастер – классах и конкурсах с целью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трансляции и обмена опытом с другими учителями </w:t>
      </w:r>
      <w:r w:rsidR="0035400F">
        <w:rPr>
          <w:rFonts w:ascii="Times New Roman" w:hAnsi="Times New Roman"/>
          <w:color w:val="000000" w:themeColor="text1"/>
          <w:sz w:val="24"/>
          <w:szCs w:val="24"/>
          <w:lang w:val="ru-RU"/>
        </w:rPr>
        <w:t>английского языка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30578F" w:rsidRPr="00F82034" w:rsidRDefault="0030578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30578F" w:rsidRPr="00F82034" w:rsidSect="00C9165D">
      <w:headerReference w:type="default" r:id="rId9"/>
      <w:footerReference w:type="default" r:id="rId10"/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B7" w:rsidRDefault="00A804B7" w:rsidP="00C9165D">
      <w:pPr>
        <w:spacing w:after="0" w:line="240" w:lineRule="auto"/>
      </w:pPr>
      <w:r>
        <w:separator/>
      </w:r>
    </w:p>
  </w:endnote>
  <w:end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838887"/>
      <w:docPartObj>
        <w:docPartGallery w:val="Page Numbers (Bottom of Page)"/>
        <w:docPartUnique/>
      </w:docPartObj>
    </w:sdtPr>
    <w:sdtEndPr/>
    <w:sdtContent>
      <w:p w:rsidR="00C9165D" w:rsidRDefault="00932B0C">
        <w:pPr>
          <w:pStyle w:val="a7"/>
          <w:jc w:val="right"/>
        </w:pPr>
        <w:r>
          <w:fldChar w:fldCharType="begin"/>
        </w:r>
        <w:r w:rsidR="00C9165D">
          <w:instrText>PAGE   \* MERGEFORMAT</w:instrText>
        </w:r>
        <w:r>
          <w:fldChar w:fldCharType="separate"/>
        </w:r>
        <w:r w:rsidR="0035400F" w:rsidRPr="0035400F">
          <w:rPr>
            <w:noProof/>
            <w:lang w:val="ru-RU"/>
          </w:rPr>
          <w:t>5</w:t>
        </w:r>
        <w:r>
          <w:fldChar w:fldCharType="end"/>
        </w:r>
      </w:p>
    </w:sdtContent>
  </w:sdt>
  <w:p w:rsidR="00C9165D" w:rsidRDefault="00C91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B7" w:rsidRDefault="00A804B7" w:rsidP="00C9165D">
      <w:pPr>
        <w:spacing w:after="0" w:line="240" w:lineRule="auto"/>
      </w:pPr>
      <w:r>
        <w:separator/>
      </w:r>
    </w:p>
  </w:footnote>
  <w:foot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>Институт системно-</w:t>
    </w:r>
    <w:proofErr w:type="spellStart"/>
    <w:r w:rsidRPr="00C9165D">
      <w:rPr>
        <w:rFonts w:ascii="Times New Roman" w:hAnsi="Times New Roman"/>
        <w:sz w:val="24"/>
        <w:szCs w:val="24"/>
        <w:lang w:val="ru-RU"/>
      </w:rPr>
      <w:t>деятельностной</w:t>
    </w:r>
    <w:proofErr w:type="spellEnd"/>
    <w:r w:rsidRPr="00C9165D">
      <w:rPr>
        <w:rFonts w:ascii="Times New Roman" w:hAnsi="Times New Roman"/>
        <w:sz w:val="24"/>
        <w:szCs w:val="24"/>
        <w:lang w:val="ru-RU"/>
      </w:rPr>
      <w:t xml:space="preserve"> педагогики, 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 xml:space="preserve">научный руководитель </w:t>
    </w:r>
    <w:proofErr w:type="spellStart"/>
    <w:r w:rsidRPr="00C9165D">
      <w:rPr>
        <w:rFonts w:ascii="Times New Roman" w:hAnsi="Times New Roman"/>
        <w:sz w:val="24"/>
        <w:szCs w:val="24"/>
        <w:lang w:val="ru-RU"/>
      </w:rPr>
      <w:t>д.п.н</w:t>
    </w:r>
    <w:proofErr w:type="spellEnd"/>
    <w:r w:rsidRPr="00C9165D">
      <w:rPr>
        <w:rFonts w:ascii="Times New Roman" w:hAnsi="Times New Roman"/>
        <w:sz w:val="24"/>
        <w:szCs w:val="24"/>
        <w:lang w:val="ru-RU"/>
      </w:rPr>
      <w:t xml:space="preserve">., профессор </w:t>
    </w:r>
    <w:proofErr w:type="spellStart"/>
    <w:r w:rsidRPr="00C9165D">
      <w:rPr>
        <w:rFonts w:ascii="Times New Roman" w:hAnsi="Times New Roman"/>
        <w:sz w:val="24"/>
        <w:szCs w:val="24"/>
        <w:lang w:val="ru-RU"/>
      </w:rPr>
      <w:t>Л.Г.Петерсон</w:t>
    </w:r>
    <w:proofErr w:type="spellEnd"/>
    <w:r w:rsidRPr="00C9165D">
      <w:rPr>
        <w:rFonts w:ascii="Times New Roman" w:hAnsi="Times New Roman"/>
        <w:sz w:val="24"/>
        <w:szCs w:val="24"/>
        <w:lang w:val="ru-RU"/>
      </w:rPr>
      <w:t>.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A10797">
      <w:rPr>
        <w:rFonts w:ascii="Times New Roman" w:hAnsi="Times New Roman"/>
        <w:sz w:val="24"/>
        <w:szCs w:val="24"/>
      </w:rPr>
      <w:t>VIII</w:t>
    </w:r>
    <w:r w:rsidRPr="00C9165D">
      <w:rPr>
        <w:rFonts w:ascii="Times New Roman" w:hAnsi="Times New Roman"/>
        <w:sz w:val="24"/>
        <w:szCs w:val="24"/>
        <w:lang w:val="ru-RU"/>
      </w:rPr>
      <w:t xml:space="preserve"> Международный педагогический конкурс «Учусь учиться» ─ 2022</w:t>
    </w:r>
  </w:p>
  <w:p w:rsidR="00C9165D" w:rsidRPr="00C9165D" w:rsidRDefault="00C9165D" w:rsidP="00C9165D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D7"/>
    <w:multiLevelType w:val="hybridMultilevel"/>
    <w:tmpl w:val="28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0F9F"/>
    <w:multiLevelType w:val="hybridMultilevel"/>
    <w:tmpl w:val="0D92EC7A"/>
    <w:lvl w:ilvl="0" w:tplc="BB46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F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4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B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6D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D4E3B"/>
    <w:multiLevelType w:val="hybridMultilevel"/>
    <w:tmpl w:val="FC142A3C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8080F"/>
    <w:multiLevelType w:val="hybridMultilevel"/>
    <w:tmpl w:val="AC3AA9A4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>
    <w:nsid w:val="51945325"/>
    <w:multiLevelType w:val="hybridMultilevel"/>
    <w:tmpl w:val="2AA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054F"/>
    <w:multiLevelType w:val="hybridMultilevel"/>
    <w:tmpl w:val="A84A93C4"/>
    <w:lvl w:ilvl="0" w:tplc="34CCEE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9623353"/>
    <w:multiLevelType w:val="multilevel"/>
    <w:tmpl w:val="8EB88B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84657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140CC"/>
    <w:multiLevelType w:val="hybridMultilevel"/>
    <w:tmpl w:val="314CA954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1632A"/>
    <w:multiLevelType w:val="hybridMultilevel"/>
    <w:tmpl w:val="7354D4F6"/>
    <w:lvl w:ilvl="0" w:tplc="7B560CB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1239A9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1E"/>
    <w:rsid w:val="00027F96"/>
    <w:rsid w:val="0005666D"/>
    <w:rsid w:val="00086EDD"/>
    <w:rsid w:val="000969E0"/>
    <w:rsid w:val="00097006"/>
    <w:rsid w:val="000A21AD"/>
    <w:rsid w:val="000A27AD"/>
    <w:rsid w:val="000D167B"/>
    <w:rsid w:val="0010053C"/>
    <w:rsid w:val="00102E0F"/>
    <w:rsid w:val="00117999"/>
    <w:rsid w:val="00122E42"/>
    <w:rsid w:val="00165BEB"/>
    <w:rsid w:val="001802C9"/>
    <w:rsid w:val="00184D2D"/>
    <w:rsid w:val="00185547"/>
    <w:rsid w:val="001B3BE7"/>
    <w:rsid w:val="001C4ED6"/>
    <w:rsid w:val="00217FBB"/>
    <w:rsid w:val="00282B3E"/>
    <w:rsid w:val="00282CAB"/>
    <w:rsid w:val="00284EDD"/>
    <w:rsid w:val="002A0E73"/>
    <w:rsid w:val="002A60B1"/>
    <w:rsid w:val="002B08D7"/>
    <w:rsid w:val="002B3973"/>
    <w:rsid w:val="002C52E9"/>
    <w:rsid w:val="002E74FC"/>
    <w:rsid w:val="002F50E9"/>
    <w:rsid w:val="00302588"/>
    <w:rsid w:val="0030578F"/>
    <w:rsid w:val="00322927"/>
    <w:rsid w:val="00340A76"/>
    <w:rsid w:val="00343871"/>
    <w:rsid w:val="00344783"/>
    <w:rsid w:val="0035400F"/>
    <w:rsid w:val="003A53BC"/>
    <w:rsid w:val="003A7E9A"/>
    <w:rsid w:val="003B5AB9"/>
    <w:rsid w:val="003E74D0"/>
    <w:rsid w:val="003F105F"/>
    <w:rsid w:val="00431742"/>
    <w:rsid w:val="0046022A"/>
    <w:rsid w:val="00471712"/>
    <w:rsid w:val="00490427"/>
    <w:rsid w:val="0049208A"/>
    <w:rsid w:val="004B2373"/>
    <w:rsid w:val="004D6DD0"/>
    <w:rsid w:val="004E6108"/>
    <w:rsid w:val="00543F01"/>
    <w:rsid w:val="005642C0"/>
    <w:rsid w:val="005771A7"/>
    <w:rsid w:val="00586CA3"/>
    <w:rsid w:val="00597CB7"/>
    <w:rsid w:val="005A202C"/>
    <w:rsid w:val="005C5055"/>
    <w:rsid w:val="005C5EA0"/>
    <w:rsid w:val="00621A7A"/>
    <w:rsid w:val="0065081C"/>
    <w:rsid w:val="006558B5"/>
    <w:rsid w:val="0066670D"/>
    <w:rsid w:val="00675151"/>
    <w:rsid w:val="0068498F"/>
    <w:rsid w:val="00685414"/>
    <w:rsid w:val="006869BE"/>
    <w:rsid w:val="006C7399"/>
    <w:rsid w:val="006D2418"/>
    <w:rsid w:val="006D6A6C"/>
    <w:rsid w:val="006F7F65"/>
    <w:rsid w:val="0070345F"/>
    <w:rsid w:val="00716B7D"/>
    <w:rsid w:val="00724600"/>
    <w:rsid w:val="007368C8"/>
    <w:rsid w:val="007530F0"/>
    <w:rsid w:val="0077403E"/>
    <w:rsid w:val="00776FF9"/>
    <w:rsid w:val="007A1D64"/>
    <w:rsid w:val="008124BF"/>
    <w:rsid w:val="00821E6C"/>
    <w:rsid w:val="00827AC1"/>
    <w:rsid w:val="0083445C"/>
    <w:rsid w:val="00835D40"/>
    <w:rsid w:val="0084014B"/>
    <w:rsid w:val="00851F6D"/>
    <w:rsid w:val="00893364"/>
    <w:rsid w:val="008A2991"/>
    <w:rsid w:val="008D1385"/>
    <w:rsid w:val="00932B0C"/>
    <w:rsid w:val="009430DA"/>
    <w:rsid w:val="00957430"/>
    <w:rsid w:val="00975E6C"/>
    <w:rsid w:val="009831DF"/>
    <w:rsid w:val="00985BC4"/>
    <w:rsid w:val="00996400"/>
    <w:rsid w:val="009D6B9D"/>
    <w:rsid w:val="009D784A"/>
    <w:rsid w:val="00A014F9"/>
    <w:rsid w:val="00A24D71"/>
    <w:rsid w:val="00A35ADC"/>
    <w:rsid w:val="00A53680"/>
    <w:rsid w:val="00A5548F"/>
    <w:rsid w:val="00A7468B"/>
    <w:rsid w:val="00A804B7"/>
    <w:rsid w:val="00AC7210"/>
    <w:rsid w:val="00AF3FF4"/>
    <w:rsid w:val="00AF7682"/>
    <w:rsid w:val="00B01306"/>
    <w:rsid w:val="00B12C67"/>
    <w:rsid w:val="00B14781"/>
    <w:rsid w:val="00B1666F"/>
    <w:rsid w:val="00B24BA6"/>
    <w:rsid w:val="00B3701E"/>
    <w:rsid w:val="00B46868"/>
    <w:rsid w:val="00B4702E"/>
    <w:rsid w:val="00B52FD8"/>
    <w:rsid w:val="00B74DED"/>
    <w:rsid w:val="00B8336C"/>
    <w:rsid w:val="00BC2A0B"/>
    <w:rsid w:val="00BD5D68"/>
    <w:rsid w:val="00BE7A07"/>
    <w:rsid w:val="00C47EC9"/>
    <w:rsid w:val="00C9165D"/>
    <w:rsid w:val="00C917CD"/>
    <w:rsid w:val="00CC3DED"/>
    <w:rsid w:val="00CD390E"/>
    <w:rsid w:val="00CE0565"/>
    <w:rsid w:val="00D20A6C"/>
    <w:rsid w:val="00D475E2"/>
    <w:rsid w:val="00DD03C7"/>
    <w:rsid w:val="00DE2054"/>
    <w:rsid w:val="00DF6010"/>
    <w:rsid w:val="00E3533F"/>
    <w:rsid w:val="00E5796F"/>
    <w:rsid w:val="00E63DB7"/>
    <w:rsid w:val="00E64D3F"/>
    <w:rsid w:val="00E654FE"/>
    <w:rsid w:val="00E65ECC"/>
    <w:rsid w:val="00E8474A"/>
    <w:rsid w:val="00E84FC5"/>
    <w:rsid w:val="00EB11A5"/>
    <w:rsid w:val="00ED3807"/>
    <w:rsid w:val="00EF44AC"/>
    <w:rsid w:val="00EF6740"/>
    <w:rsid w:val="00F02B62"/>
    <w:rsid w:val="00F076AE"/>
    <w:rsid w:val="00F1034C"/>
    <w:rsid w:val="00F3343A"/>
    <w:rsid w:val="00F3706A"/>
    <w:rsid w:val="00F646E0"/>
    <w:rsid w:val="00F82034"/>
    <w:rsid w:val="00F84816"/>
    <w:rsid w:val="00F96666"/>
    <w:rsid w:val="00F96A7F"/>
    <w:rsid w:val="00FA48AD"/>
    <w:rsid w:val="00FD50CF"/>
    <w:rsid w:val="00FD5751"/>
    <w:rsid w:val="00FE3DB0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0"/>
    <w:pPr>
      <w:spacing w:after="200" w:line="276" w:lineRule="auto"/>
    </w:pPr>
    <w:rPr>
      <w:rFonts w:ascii="Calibri" w:eastAsia="MS Mincho" w:hAnsi="Calibri" w:cs="Times New Roman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5F"/>
    <w:pPr>
      <w:ind w:left="720"/>
      <w:contextualSpacing/>
    </w:pPr>
  </w:style>
  <w:style w:type="table" w:styleId="a4">
    <w:name w:val="Table Grid"/>
    <w:basedOn w:val="a1"/>
    <w:uiPriority w:val="39"/>
    <w:rsid w:val="002A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5D"/>
    <w:rPr>
      <w:rFonts w:ascii="Calibri" w:eastAsia="MS Mincho" w:hAnsi="Calibri" w:cs="Times New Roman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5D"/>
    <w:rPr>
      <w:rFonts w:ascii="Calibri" w:eastAsia="MS Mincho" w:hAnsi="Calibri" w:cs="Times New Roman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0"/>
    <w:pPr>
      <w:spacing w:after="200" w:line="276" w:lineRule="auto"/>
    </w:pPr>
    <w:rPr>
      <w:rFonts w:ascii="Calibri" w:eastAsia="MS Mincho" w:hAnsi="Calibri" w:cs="Times New Roman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5F"/>
    <w:pPr>
      <w:ind w:left="720"/>
      <w:contextualSpacing/>
    </w:pPr>
  </w:style>
  <w:style w:type="table" w:styleId="a4">
    <w:name w:val="Table Grid"/>
    <w:basedOn w:val="a1"/>
    <w:uiPriority w:val="39"/>
    <w:rsid w:val="002A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5D"/>
    <w:rPr>
      <w:rFonts w:ascii="Calibri" w:eastAsia="MS Mincho" w:hAnsi="Calibri" w:cs="Times New Roman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5D"/>
    <w:rPr>
      <w:rFonts w:ascii="Calibri" w:eastAsia="MS Mincho" w:hAnsi="Calibri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69A0-A531-4CDA-8327-1F998EA8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Abdullina</dc:creator>
  <cp:lastModifiedBy>Suslja</cp:lastModifiedBy>
  <cp:revision>18</cp:revision>
  <dcterms:created xsi:type="dcterms:W3CDTF">2022-06-06T03:05:00Z</dcterms:created>
  <dcterms:modified xsi:type="dcterms:W3CDTF">2022-06-14T16:21:00Z</dcterms:modified>
</cp:coreProperties>
</file>