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5A" w:rsidRPr="00BA6570" w:rsidRDefault="00C3005A" w:rsidP="00C3005A">
      <w:pPr>
        <w:rPr>
          <w:b/>
          <w:bCs/>
          <w:color w:val="000000"/>
        </w:rPr>
      </w:pPr>
      <w:bookmarkStart w:id="0" w:name="_GoBack"/>
    </w:p>
    <w:p w:rsidR="00C3005A" w:rsidRPr="00BA6570" w:rsidRDefault="00C3005A" w:rsidP="00C3005A">
      <w:pPr>
        <w:pStyle w:val="a3"/>
        <w:jc w:val="center"/>
        <w:rPr>
          <w:color w:val="000000"/>
        </w:rPr>
      </w:pPr>
      <w:r w:rsidRPr="00BA6570">
        <w:rPr>
          <w:color w:val="000000"/>
        </w:rPr>
        <w:t>11 класс</w:t>
      </w:r>
    </w:p>
    <w:p w:rsidR="00C3005A" w:rsidRPr="00BA6570" w:rsidRDefault="00C3005A" w:rsidP="00C3005A">
      <w:pPr>
        <w:pStyle w:val="a3"/>
        <w:jc w:val="center"/>
        <w:rPr>
          <w:color w:val="000000"/>
        </w:rPr>
      </w:pPr>
    </w:p>
    <w:p w:rsidR="00E20BBF" w:rsidRPr="00BA6570" w:rsidRDefault="00C3005A" w:rsidP="00C3005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BA6570">
        <w:rPr>
          <w:bCs/>
          <w:color w:val="000000"/>
        </w:rPr>
        <w:t xml:space="preserve">И.А. Бунин </w:t>
      </w:r>
      <w:r w:rsidRPr="00BA6570">
        <w:rPr>
          <w:color w:val="000000"/>
        </w:rPr>
        <w:t>рассказы «Антоновские яблоки», «Господин из Сан-Франциско», «Легкое дыхание», «Чистый понедельник».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Горький р</w:t>
      </w:r>
      <w:r w:rsidRPr="00BA6570">
        <w:rPr>
          <w:color w:val="000000"/>
        </w:rPr>
        <w:t xml:space="preserve">ассказ «Старуха </w:t>
      </w:r>
      <w:proofErr w:type="spellStart"/>
      <w:r w:rsidRPr="00BA6570">
        <w:rPr>
          <w:color w:val="000000"/>
        </w:rPr>
        <w:t>Изергиль</w:t>
      </w:r>
      <w:proofErr w:type="spellEnd"/>
      <w:r w:rsidRPr="00BA6570">
        <w:rPr>
          <w:color w:val="000000"/>
        </w:rPr>
        <w:t>», пьеса «На дне».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А.И. Куприн п</w:t>
      </w:r>
      <w:r w:rsidRPr="00BA6570">
        <w:rPr>
          <w:color w:val="000000"/>
        </w:rPr>
        <w:t xml:space="preserve">овесть «Олеся», </w:t>
      </w:r>
      <w:r w:rsidR="00845519" w:rsidRPr="00BA6570">
        <w:rPr>
          <w:color w:val="000000"/>
        </w:rPr>
        <w:t xml:space="preserve">повесть «Поединок», </w:t>
      </w:r>
      <w:r w:rsidRPr="00BA6570">
        <w:rPr>
          <w:color w:val="000000"/>
        </w:rPr>
        <w:t>рассказ «Гранатовый браслет».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Блок поэма «Двенадцать».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Ахматова поэма «Реквием».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Е. Замятин роман</w:t>
      </w:r>
      <w:r w:rsidRPr="00BA6570">
        <w:t xml:space="preserve"> «Мы».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И. Ильф и Е. Петров роман «Двенадцать стульев», роман </w:t>
      </w:r>
      <w:r w:rsidRPr="00BA6570">
        <w:t>«Золотой тел</w:t>
      </w:r>
      <w:r w:rsidRPr="00BA6570">
        <w:t>е</w:t>
      </w:r>
      <w:r w:rsidRPr="00BA6570">
        <w:t>нок».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В.В. Маяковский п</w:t>
      </w:r>
      <w:r w:rsidRPr="00BA6570">
        <w:t>оэмы «Облако в шт</w:t>
      </w:r>
      <w:r w:rsidRPr="00BA6570">
        <w:t>а</w:t>
      </w:r>
      <w:r w:rsidRPr="00BA6570">
        <w:t>нах», «Про это», «Во весь голос»</w:t>
      </w:r>
      <w:r w:rsidRPr="00BA6570">
        <w:t>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С.А. Есенин п</w:t>
      </w:r>
      <w:r w:rsidRPr="00BA6570">
        <w:t xml:space="preserve">оэмы «Пугачев», «Анна </w:t>
      </w:r>
      <w:proofErr w:type="spellStart"/>
      <w:r w:rsidRPr="00BA6570">
        <w:t>Снег</w:t>
      </w:r>
      <w:r w:rsidRPr="00BA6570">
        <w:t>и</w:t>
      </w:r>
      <w:r w:rsidRPr="00BA6570">
        <w:t>на</w:t>
      </w:r>
      <w:proofErr w:type="spellEnd"/>
      <w:r w:rsidRPr="00BA6570">
        <w:t>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 xml:space="preserve">Б.Л. Пастернак </w:t>
      </w:r>
      <w:r w:rsidRPr="00BA6570">
        <w:t>р</w:t>
      </w:r>
      <w:r w:rsidRPr="00BA6570">
        <w:t>оман «Доктор Живаго».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Шолохова р</w:t>
      </w:r>
      <w:r w:rsidRPr="00BA6570">
        <w:rPr>
          <w:color w:val="000000"/>
        </w:rPr>
        <w:t>оман-эпопея «Тихий Дон».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Булгакова р</w:t>
      </w:r>
      <w:r w:rsidRPr="00BA6570">
        <w:rPr>
          <w:color w:val="000000"/>
        </w:rPr>
        <w:t>оман «Мастер и Маргарита».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А. Платонова р</w:t>
      </w:r>
      <w:r w:rsidRPr="00BA6570">
        <w:rPr>
          <w:color w:val="000000"/>
        </w:rPr>
        <w:t>ассказы «И</w:t>
      </w:r>
      <w:r w:rsidR="00845519" w:rsidRPr="00BA6570">
        <w:rPr>
          <w:color w:val="000000"/>
        </w:rPr>
        <w:t xml:space="preserve">юльская гроза», «Возвращение», повесть </w:t>
      </w:r>
      <w:r w:rsidR="00845519" w:rsidRPr="00BA6570">
        <w:t xml:space="preserve">«Сокровенный человек», </w:t>
      </w:r>
      <w:r w:rsidRPr="00BA6570">
        <w:rPr>
          <w:color w:val="000000"/>
        </w:rPr>
        <w:t>роман «Котлован».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В.Л. Кондратьев «Сашка», В.В Быков «Сотников», Б.Л. Васильев «В списках не значился».</w:t>
      </w:r>
      <w:r w:rsidRPr="00BA6570">
        <w:t xml:space="preserve"> </w:t>
      </w:r>
      <w:r w:rsidR="00BA6570" w:rsidRPr="00BA6570">
        <w:t>(одно на выбор).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А.Т. Твардовский п</w:t>
      </w:r>
      <w:r w:rsidRPr="00BA6570">
        <w:t>оэма «По праву памяти»</w:t>
      </w:r>
      <w:r w:rsidRPr="00BA6570">
        <w:t>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А. Солженицын </w:t>
      </w:r>
      <w:r w:rsidRPr="00BA6570">
        <w:rPr>
          <w:color w:val="000000"/>
          <w:shd w:val="clear" w:color="auto" w:fill="FFFFFF"/>
        </w:rPr>
        <w:t>рассказ «</w:t>
      </w:r>
      <w:r w:rsidRPr="00BA6570">
        <w:rPr>
          <w:color w:val="000000"/>
          <w:shd w:val="clear" w:color="auto" w:fill="FFFFFF"/>
        </w:rPr>
        <w:t>Один день Ивана Денисовича</w:t>
      </w:r>
      <w:r w:rsidRPr="00BA6570">
        <w:rPr>
          <w:color w:val="000000"/>
          <w:shd w:val="clear" w:color="auto" w:fill="FFFFFF"/>
        </w:rPr>
        <w:t>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</w:t>
      </w:r>
      <w:r w:rsidRPr="00BA6570">
        <w:t xml:space="preserve"> </w:t>
      </w:r>
      <w:r w:rsidRPr="00BA6570">
        <w:t>Распутин «П</w:t>
      </w:r>
      <w:r w:rsidRPr="00BA6570">
        <w:t>о</w:t>
      </w:r>
      <w:r w:rsidRPr="00BA6570">
        <w:t>следний срок», «Прощание с Матерой».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А. Вампилов пьеса «Старший сын.</w:t>
      </w:r>
    </w:p>
    <w:p w:rsidR="00BA6570" w:rsidRPr="00BA6570" w:rsidRDefault="00BA6570" w:rsidP="00BA6570">
      <w:pPr>
        <w:pStyle w:val="a3"/>
        <w:shd w:val="clear" w:color="auto" w:fill="FFFFFF"/>
        <w:tabs>
          <w:tab w:val="left" w:pos="284"/>
        </w:tabs>
        <w:spacing w:line="276" w:lineRule="auto"/>
        <w:ind w:left="0"/>
        <w:rPr>
          <w:color w:val="000000"/>
        </w:rPr>
      </w:pPr>
    </w:p>
    <w:bookmarkEnd w:id="0"/>
    <w:p w:rsidR="00C3005A" w:rsidRPr="00BA6570" w:rsidRDefault="00C3005A" w:rsidP="00C3005A">
      <w:pPr>
        <w:shd w:val="clear" w:color="auto" w:fill="FFFFFF"/>
        <w:spacing w:line="276" w:lineRule="auto"/>
        <w:ind w:firstLine="567"/>
        <w:jc w:val="center"/>
      </w:pPr>
    </w:p>
    <w:sectPr w:rsidR="00C3005A" w:rsidRPr="00BA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3A5"/>
    <w:multiLevelType w:val="hybridMultilevel"/>
    <w:tmpl w:val="17CC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F"/>
    <w:rsid w:val="0025652F"/>
    <w:rsid w:val="00845519"/>
    <w:rsid w:val="00BA6570"/>
    <w:rsid w:val="00C3005A"/>
    <w:rsid w:val="00E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BE7"/>
  <w15:chartTrackingRefBased/>
  <w15:docId w15:val="{12B84AE2-46B9-49CC-9268-CDBC833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5A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locked/>
    <w:rsid w:val="00845519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45519"/>
    <w:pPr>
      <w:shd w:val="clear" w:color="auto" w:fill="FFFFFF"/>
      <w:spacing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2020-05-19T02:07:00Z</dcterms:created>
  <dcterms:modified xsi:type="dcterms:W3CDTF">2020-05-19T02:07:00Z</dcterms:modified>
</cp:coreProperties>
</file>